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42AEAF" wp14:paraId="5204A097" wp14:textId="5F2C7D3D">
      <w:pPr>
        <w:pStyle w:val="Title"/>
        <w:spacing w:after="8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D42AEAF" w:rsidR="0CC505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Annotating Texts: Developing an Evaluative Essay Rubric</w:t>
      </w:r>
    </w:p>
    <w:p xmlns:wp14="http://schemas.microsoft.com/office/word/2010/wordml" w:rsidP="6D42AEAF" wp14:paraId="384C934C" wp14:textId="217B0669">
      <w:pPr>
        <w:pStyle w:val="Subtitle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</w:pPr>
      <w:r w:rsidRPr="6D42AEAF" w:rsidR="0CC505F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  <w:t>Total Possible Points: 50</w:t>
      </w:r>
    </w:p>
    <w:p xmlns:wp14="http://schemas.microsoft.com/office/word/2010/wordml" w:rsidP="6D42AEAF" wp14:paraId="297AE3E5" wp14:textId="0FA93B85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2AEAF" w:rsidR="0CC505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Note: This rubric is for completing the assignment in small groups of 3-4 students.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6D42AEAF" w:rsidTr="6D42AEAF" w14:paraId="19B0AB10">
        <w:trPr>
          <w:trHeight w:val="302"/>
        </w:trPr>
        <w:tc>
          <w:tcPr>
            <w:tcW w:w="1800" w:type="dxa"/>
            <w:tcMar/>
          </w:tcPr>
          <w:p w:rsidR="6D42AEAF" w:rsidP="6D42AEAF" w:rsidRDefault="6D42AEAF" w14:paraId="1537326D" w14:textId="4B2B427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Mar/>
          </w:tcPr>
          <w:p w:rsidR="6D42AEAF" w:rsidP="6D42AEAF" w:rsidRDefault="6D42AEAF" w14:paraId="7AB94F98" w14:textId="4E62B0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Unsatisfactory </w:t>
            </w: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1-5 points</w:t>
            </w:r>
          </w:p>
        </w:tc>
        <w:tc>
          <w:tcPr>
            <w:tcW w:w="1800" w:type="dxa"/>
            <w:tcMar/>
          </w:tcPr>
          <w:p w:rsidR="6D42AEAF" w:rsidP="6D42AEAF" w:rsidRDefault="6D42AEAF" w14:paraId="66C19464" w14:textId="42A50FF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Needs Improvement</w:t>
            </w:r>
          </w:p>
          <w:p w:rsidR="6D42AEAF" w:rsidP="6D42AEAF" w:rsidRDefault="6D42AEAF" w14:paraId="1627E87A" w14:textId="5D6705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6-10 points</w:t>
            </w:r>
          </w:p>
        </w:tc>
        <w:tc>
          <w:tcPr>
            <w:tcW w:w="1800" w:type="dxa"/>
            <w:tcMar/>
          </w:tcPr>
          <w:p w:rsidR="6D42AEAF" w:rsidP="6D42AEAF" w:rsidRDefault="6D42AEAF" w14:paraId="0B1C8D02" w14:textId="777787B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Meets </w:t>
            </w:r>
          </w:p>
          <w:p w:rsidR="6D42AEAF" w:rsidP="6D42AEAF" w:rsidRDefault="6D42AEAF" w14:paraId="75062632" w14:textId="0C285C2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Expectations</w:t>
            </w:r>
          </w:p>
          <w:p w:rsidR="6D42AEAF" w:rsidP="6D42AEAF" w:rsidRDefault="6D42AEAF" w14:paraId="515C4E1A" w14:textId="0010759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11-15 points</w:t>
            </w:r>
          </w:p>
        </w:tc>
        <w:tc>
          <w:tcPr>
            <w:tcW w:w="1800" w:type="dxa"/>
            <w:tcMar/>
          </w:tcPr>
          <w:p w:rsidR="6D42AEAF" w:rsidP="6D42AEAF" w:rsidRDefault="6D42AEAF" w14:paraId="61A686AF" w14:textId="4F9AB0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Exceeds Expectations</w:t>
            </w:r>
          </w:p>
          <w:p w:rsidR="6D42AEAF" w:rsidP="6D42AEAF" w:rsidRDefault="6D42AEAF" w14:paraId="4F39ED90" w14:textId="5C1C928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16-20 points</w:t>
            </w:r>
          </w:p>
        </w:tc>
        <w:tc>
          <w:tcPr>
            <w:tcW w:w="1800" w:type="dxa"/>
            <w:tcMar/>
          </w:tcPr>
          <w:p w:rsidR="6D42AEAF" w:rsidP="6D42AEAF" w:rsidRDefault="6D42AEAF" w14:paraId="3B40E2DF" w14:textId="39522E6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Outstanding</w:t>
            </w:r>
          </w:p>
          <w:p w:rsidR="6D42AEAF" w:rsidP="6D42AEAF" w:rsidRDefault="6D42AEAF" w14:paraId="46CA24DF" w14:textId="5F208D2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21-25 points</w:t>
            </w:r>
          </w:p>
        </w:tc>
      </w:tr>
      <w:tr w:rsidR="6D42AEAF" w:rsidTr="6D42AEAF" w14:paraId="30D7B4FD">
        <w:trPr>
          <w:trHeight w:val="302"/>
        </w:trPr>
        <w:tc>
          <w:tcPr>
            <w:tcW w:w="1800" w:type="dxa"/>
            <w:tcMar/>
          </w:tcPr>
          <w:p w:rsidR="6D42AEAF" w:rsidP="6D42AEAF" w:rsidRDefault="6D42AEAF" w14:paraId="72891FA6" w14:textId="3F6A647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D42AEAF" w:rsidP="6D42AEAF" w:rsidRDefault="6D42AEAF" w14:paraId="01B3889F" w14:textId="1C2887B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Areas one through four </w:t>
            </w:r>
          </w:p>
        </w:tc>
        <w:tc>
          <w:tcPr>
            <w:tcW w:w="1800" w:type="dxa"/>
            <w:tcMar/>
          </w:tcPr>
          <w:p w:rsidR="6D42AEAF" w:rsidP="6D42AEAF" w:rsidRDefault="6D42AEAF" w14:paraId="0B202D21" w14:textId="71A8809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D42AEAF" w:rsidP="6D42AEAF" w:rsidRDefault="6D42AEAF" w14:paraId="0A4CEE95" w14:textId="3530B48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Multiple areas may be lacking in development or may be missing </w:t>
            </w: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 whole</w:t>
            </w: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 Warrants for this rating might also include but not be limited to significant ambiguous statements, insufficient evidence, a lack of citations, and/or generalized or no explanations</w:t>
            </w:r>
          </w:p>
        </w:tc>
        <w:tc>
          <w:tcPr>
            <w:tcW w:w="1800" w:type="dxa"/>
            <w:tcMar/>
          </w:tcPr>
          <w:p w:rsidR="6D42AEAF" w:rsidP="6D42AEAF" w:rsidRDefault="6D42AEAF" w14:paraId="06380641" w14:textId="760C34D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D42AEAF" w:rsidP="6D42AEAF" w:rsidRDefault="6D42AEAF" w14:paraId="6EB2D308" w14:textId="334C76D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Area questions have been answered, supported, and concluded, but some parts may have errors or points of ambiguity. Conclusions may raise new facts or opinions </w:t>
            </w:r>
          </w:p>
        </w:tc>
        <w:tc>
          <w:tcPr>
            <w:tcW w:w="1800" w:type="dxa"/>
            <w:tcMar/>
          </w:tcPr>
          <w:p w:rsidR="6D42AEAF" w:rsidP="6D42AEAF" w:rsidRDefault="6D42AEAF" w14:paraId="5310338D" w14:textId="5C88471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D42AEAF" w:rsidP="6D42AEAF" w:rsidRDefault="6D42AEAF" w14:paraId="5A63C309" w14:textId="398491F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Each area adequately answers question(s), provides support and explanation, and develops concluding statements. Conclusions do not introduce new material (facts or opinions). </w:t>
            </w:r>
          </w:p>
        </w:tc>
        <w:tc>
          <w:tcPr>
            <w:tcW w:w="1800" w:type="dxa"/>
            <w:tcMar/>
          </w:tcPr>
          <w:p w:rsidR="6D42AEAF" w:rsidP="6D42AEAF" w:rsidRDefault="6D42AEAF" w14:paraId="1194C7FD" w14:textId="1C4FEF6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D42AEAF" w:rsidP="6D42AEAF" w:rsidRDefault="6D42AEAF" w14:paraId="11CEE969" w14:textId="14AED7F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Each area meets expectations AND correctly uses in-text citations for paraphrases or quotes and shows an attempt to revise l insight(s) with few errors or ambiguity</w:t>
            </w:r>
          </w:p>
        </w:tc>
        <w:tc>
          <w:tcPr>
            <w:tcW w:w="1800" w:type="dxa"/>
            <w:tcMar/>
          </w:tcPr>
          <w:p w:rsidR="6D42AEAF" w:rsidP="6D42AEAF" w:rsidRDefault="6D42AEAF" w14:paraId="35657A5B" w14:textId="4BF1F63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D42AEAF" w:rsidP="6D42AEAF" w:rsidRDefault="6D42AEAF" w14:paraId="24A3521F" w14:textId="366CB5F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Each area exceeds expectations AND thoroughly develops meaningful insights, and explanations without ambiguity or error. In-text citations are correct and accompanied with full text citations</w:t>
            </w:r>
          </w:p>
        </w:tc>
      </w:tr>
      <w:tr w:rsidR="6D42AEAF" w:rsidTr="6D42AEAF" w14:paraId="5CB9F6EC">
        <w:trPr>
          <w:trHeight w:val="302"/>
        </w:trPr>
        <w:tc>
          <w:tcPr>
            <w:tcW w:w="1800" w:type="dxa"/>
            <w:tcMar/>
          </w:tcPr>
          <w:p w:rsidR="6D42AEAF" w:rsidP="6D42AEAF" w:rsidRDefault="6D42AEAF" w14:paraId="38C69062" w14:textId="3B441E1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Teamwork</w:t>
            </w:r>
          </w:p>
        </w:tc>
        <w:tc>
          <w:tcPr>
            <w:tcW w:w="1800" w:type="dxa"/>
            <w:tcMar/>
          </w:tcPr>
          <w:p w:rsidR="6D42AEAF" w:rsidP="6D42AEAF" w:rsidRDefault="6D42AEAF" w14:paraId="416C1481" w14:textId="3539696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Warrants for this score might include but are not limited to a significant lack of development with individual areas, and/or little to no evidence the team supported members with either team resources (proofreading, for example) or institutional resources, and/or failure to meet deadline(s) </w:t>
            </w:r>
          </w:p>
        </w:tc>
        <w:tc>
          <w:tcPr>
            <w:tcW w:w="1800" w:type="dxa"/>
            <w:tcMar/>
          </w:tcPr>
          <w:p w:rsidR="6D42AEAF" w:rsidP="6D42AEAF" w:rsidRDefault="6D42AEAF" w14:paraId="0C854907" w14:textId="125936F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Team met the deadline, but some areas show little to no evidence of revision and/</w:t>
            </w: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or .</w:t>
            </w: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records of who did what may be incomplete or inconsistent </w:t>
            </w:r>
          </w:p>
        </w:tc>
        <w:tc>
          <w:tcPr>
            <w:tcW w:w="1800" w:type="dxa"/>
            <w:tcMar/>
          </w:tcPr>
          <w:p w:rsidR="6D42AEAF" w:rsidP="6D42AEAF" w:rsidRDefault="6D42AEAF" w14:paraId="3274E4CF" w14:textId="6A02AEF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Students </w:t>
            </w: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exhibited</w:t>
            </w: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basic teamwork in delegating individual areas and/or duties and worked within time restraints. Work has little to no errors </w:t>
            </w:r>
          </w:p>
        </w:tc>
        <w:tc>
          <w:tcPr>
            <w:tcW w:w="1800" w:type="dxa"/>
            <w:tcMar/>
          </w:tcPr>
          <w:p w:rsidR="6D42AEAF" w:rsidP="6D42AEAF" w:rsidRDefault="6D42AEAF" w14:paraId="5DC4F4C4" w14:textId="269C8FA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Students showed basic team expectations AND evidence of group evolution in the form of meeting minutes and/or evidence of proofreading work by group members </w:t>
            </w:r>
          </w:p>
        </w:tc>
        <w:tc>
          <w:tcPr>
            <w:tcW w:w="1800" w:type="dxa"/>
            <w:tcMar/>
          </w:tcPr>
          <w:p w:rsidR="6D42AEAF" w:rsidP="6D42AEAF" w:rsidRDefault="6D42AEAF" w14:paraId="5912AAA3" w14:textId="3CD67DA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42AEAF" w:rsidR="6D42AEA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Students exceeded expectations AND made use of institutional resources such as tutoring centers, electronic or printed style guide(s) for citations, and/or instructor input</w:t>
            </w:r>
          </w:p>
        </w:tc>
      </w:tr>
    </w:tbl>
    <w:p xmlns:wp14="http://schemas.microsoft.com/office/word/2010/wordml" w:rsidP="6D42AEAF" wp14:paraId="43D579B4" wp14:textId="1F473DD6">
      <w:pPr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42AEAF" wp14:paraId="2604D839" wp14:textId="6FC0B42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42AEAF" wp14:paraId="2C078E63" wp14:textId="00F553E1">
      <w:pPr>
        <w:pStyle w:val="Normal"/>
        <w:rPr>
          <w:rFonts w:ascii="Arial" w:hAnsi="Arial" w:eastAsia="Arial" w:cs="Arial"/>
          <w:sz w:val="24"/>
          <w:szCs w:val="24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7fdee64efbc34368"/>
      <w:footerReference w:type="default" r:id="Ra73efe49e2e24e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6D42AEAF" w:rsidP="6D42AEAF" w:rsidRDefault="6D42AEAF" w14:paraId="33228EC2" w14:textId="1A9B1D5C">
    <w:pPr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6D42AEAF" w:rsidP="6D42AEAF" w:rsidRDefault="6D42AEAF" w14:paraId="7DC54210" w14:textId="42C13498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  <w:r w:rsidRPr="6D42AEAF" w:rsidR="6D42AEAF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Attribution</w:t>
    </w:r>
    <w:r w:rsidRPr="6D42AEAF" w:rsidR="6D42AEAF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: Manes, Christopher. "Annotating Texts: Developing an Evaluative Essay [Assignment/Rubric]." </w:t>
    </w:r>
    <w:r w:rsidRPr="6D42AEAF" w:rsidR="6D42AEAF">
      <w:rPr>
        <w:rFonts w:ascii="Arial" w:hAnsi="Arial" w:eastAsia="Arial" w:cs="Arial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Strategies, Skills and Models for Student Success in Writing and Reading Comprehension</w:t>
    </w:r>
    <w:r w:rsidRPr="6D42AEAF" w:rsidR="6D42AEAF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c8e5d2d775694891">
      <w:r w:rsidRPr="6D42AEAF" w:rsidR="6D42AEAF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CC BY 4.0</w:t>
      </w:r>
    </w:hyperlink>
    <w:r w:rsidRPr="6D42AEAF" w:rsidR="6D42AEAF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6D42AEAF" w:rsidP="6D42AEAF" w:rsidRDefault="6D42AEAF" w14:paraId="37A42594" w14:textId="34B896E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EC375"/>
    <w:rsid w:val="0CC505F6"/>
    <w:rsid w:val="18D05FA5"/>
    <w:rsid w:val="1A28A88D"/>
    <w:rsid w:val="1DA44C4F"/>
    <w:rsid w:val="478EC375"/>
    <w:rsid w:val="66DA0946"/>
    <w:rsid w:val="66DA0946"/>
    <w:rsid w:val="6D42AEAF"/>
    <w:rsid w:val="7B8CA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45E8"/>
  <w15:chartTrackingRefBased/>
  <w15:docId w15:val="{51E75D3F-ECF2-4EF9-95BB-205B5CB2C5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fdee64efbc34368" /><Relationship Type="http://schemas.openxmlformats.org/officeDocument/2006/relationships/footer" Target="footer.xml" Id="Ra73efe49e2e24e4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c8e5d2d7756948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2024-04-24T17:20:59.9969496Z</dcterms:created>
  <dcterms:modified xsi:type="dcterms:W3CDTF">2024-04-24T17:32:47.3761895Z</dcterms:modified>
  <dc:creator>Perkins, Mary</dc:creator>
  <lastModifiedBy>Perkins, Mary</lastModifiedBy>
</coreProperties>
</file>